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2D71" w14:textId="24F67FFF" w:rsidR="007B2780" w:rsidRPr="00971B68" w:rsidRDefault="00071536" w:rsidP="00071536">
      <w:pPr>
        <w:bidi/>
        <w:rPr>
          <w:rFonts w:cs="B Titr"/>
          <w:b/>
          <w:bCs/>
          <w:color w:val="4472C4" w:themeColor="accent1"/>
          <w:u w:val="single"/>
          <w:rtl/>
          <w:lang w:bidi="fa-IR"/>
        </w:rPr>
      </w:pPr>
      <w:r w:rsidRPr="00971B68">
        <w:rPr>
          <w:rFonts w:cs="B Titr" w:hint="cs"/>
          <w:b/>
          <w:bCs/>
          <w:color w:val="4472C4" w:themeColor="accent1"/>
          <w:u w:val="single"/>
          <w:rtl/>
          <w:lang w:bidi="fa-IR"/>
        </w:rPr>
        <w:t>اسامی کارگروه دفتر امور زنان و خانواده استانداری</w:t>
      </w:r>
    </w:p>
    <w:p w14:paraId="520E0FDD" w14:textId="4CD37E3B" w:rsidR="00071536" w:rsidRPr="00071536" w:rsidRDefault="00071536" w:rsidP="0007153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071536">
        <w:rPr>
          <w:rFonts w:cs="B Nazanin" w:hint="cs"/>
          <w:sz w:val="28"/>
          <w:szCs w:val="28"/>
          <w:rtl/>
          <w:lang w:bidi="fa-IR"/>
        </w:rPr>
        <w:t>کارگروه ستاد خانواده و جوانی جمعیت استان</w:t>
      </w:r>
    </w:p>
    <w:p w14:paraId="23B9D9F0" w14:textId="29ED6B08" w:rsidR="00071536" w:rsidRPr="00071536" w:rsidRDefault="00071536" w:rsidP="0007153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071536">
        <w:rPr>
          <w:rFonts w:cs="B Nazanin" w:hint="cs"/>
          <w:sz w:val="28"/>
          <w:szCs w:val="28"/>
          <w:rtl/>
          <w:lang w:bidi="fa-IR"/>
        </w:rPr>
        <w:t xml:space="preserve">کارگروه ارتقای زنان روستایی و عشایر </w:t>
      </w:r>
    </w:p>
    <w:p w14:paraId="086D79F0" w14:textId="2137AF1E" w:rsidR="00071536" w:rsidRPr="00071536" w:rsidRDefault="00071536" w:rsidP="0007153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071536">
        <w:rPr>
          <w:rFonts w:cs="B Nazanin" w:hint="cs"/>
          <w:sz w:val="28"/>
          <w:szCs w:val="28"/>
          <w:rtl/>
          <w:lang w:bidi="fa-IR"/>
        </w:rPr>
        <w:t>کارگروه دختران و نوجوانان</w:t>
      </w:r>
    </w:p>
    <w:p w14:paraId="3FE2A359" w14:textId="495F6579" w:rsidR="00071536" w:rsidRPr="00071536" w:rsidRDefault="00071536" w:rsidP="0007153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071536">
        <w:rPr>
          <w:rFonts w:cs="B Nazanin" w:hint="cs"/>
          <w:sz w:val="28"/>
          <w:szCs w:val="28"/>
          <w:rtl/>
          <w:lang w:bidi="fa-IR"/>
        </w:rPr>
        <w:t xml:space="preserve">کارگروه مقابله با سفط جنین استان </w:t>
      </w:r>
    </w:p>
    <w:p w14:paraId="72F7E1D9" w14:textId="76060F88" w:rsidR="00071536" w:rsidRPr="00071536" w:rsidRDefault="00071536" w:rsidP="0007153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071536">
        <w:rPr>
          <w:rFonts w:cs="B Nazanin" w:hint="cs"/>
          <w:sz w:val="28"/>
          <w:szCs w:val="28"/>
          <w:rtl/>
          <w:lang w:bidi="fa-IR"/>
        </w:rPr>
        <w:t>کارگروه زن مقاومت و دفاع مقدس</w:t>
      </w:r>
    </w:p>
    <w:p w14:paraId="41C59AC4" w14:textId="77777777" w:rsidR="00071536" w:rsidRDefault="00071536" w:rsidP="00071536">
      <w:pPr>
        <w:bidi/>
        <w:rPr>
          <w:rtl/>
          <w:lang w:bidi="fa-IR"/>
        </w:rPr>
      </w:pPr>
    </w:p>
    <w:p w14:paraId="010594DD" w14:textId="77777777" w:rsidR="00CE44B3" w:rsidRPr="00971B68" w:rsidRDefault="00CE44B3" w:rsidP="00CE44B3">
      <w:pPr>
        <w:jc w:val="right"/>
        <w:rPr>
          <w:rFonts w:cs="B Titr"/>
          <w:b/>
          <w:bCs/>
          <w:color w:val="4472C4" w:themeColor="accent1"/>
          <w:u w:val="single"/>
          <w:rtl/>
          <w:lang w:bidi="fa-IR"/>
        </w:rPr>
      </w:pPr>
      <w:r w:rsidRPr="00971B68">
        <w:rPr>
          <w:rFonts w:cs="B Titr" w:hint="cs"/>
          <w:b/>
          <w:bCs/>
          <w:color w:val="4472C4" w:themeColor="accent1"/>
          <w:u w:val="single"/>
          <w:rtl/>
          <w:lang w:bidi="fa-IR"/>
        </w:rPr>
        <w:t>لیست اسامی مدیران و مسئولین زن استانداری ، فرمانداری و بخشداریهای تابعه</w:t>
      </w:r>
    </w:p>
    <w:p w14:paraId="4B020366" w14:textId="77777777" w:rsidR="00071536" w:rsidRDefault="00071536" w:rsidP="00CE44B3">
      <w:pPr>
        <w:jc w:val="right"/>
        <w:rPr>
          <w:lang w:bidi="fa-IR"/>
        </w:rPr>
      </w:pPr>
    </w:p>
    <w:tbl>
      <w:tblPr>
        <w:tblStyle w:val="TableGrid"/>
        <w:tblpPr w:leftFromText="180" w:rightFromText="180" w:vertAnchor="page" w:horzAnchor="margin" w:tblpXSpec="right" w:tblpY="5806"/>
        <w:tblW w:w="0" w:type="auto"/>
        <w:tblLook w:val="04A0" w:firstRow="1" w:lastRow="0" w:firstColumn="1" w:lastColumn="0" w:noHBand="0" w:noVBand="1"/>
      </w:tblPr>
      <w:tblGrid>
        <w:gridCol w:w="3260"/>
        <w:gridCol w:w="2409"/>
      </w:tblGrid>
      <w:tr w:rsidR="00CE44B3" w14:paraId="67870B2C" w14:textId="77777777" w:rsidTr="00CE44B3">
        <w:tc>
          <w:tcPr>
            <w:tcW w:w="3260" w:type="dxa"/>
          </w:tcPr>
          <w:p w14:paraId="7A8219A3" w14:textId="77777777" w:rsidR="00CE44B3" w:rsidRDefault="00CE44B3" w:rsidP="00CE44B3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</w:t>
            </w:r>
          </w:p>
        </w:tc>
        <w:tc>
          <w:tcPr>
            <w:tcW w:w="2409" w:type="dxa"/>
          </w:tcPr>
          <w:p w14:paraId="6C1E754D" w14:textId="77777777" w:rsidR="00CE44B3" w:rsidRDefault="00CE44B3" w:rsidP="00CE44B3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سمت</w:t>
            </w:r>
          </w:p>
        </w:tc>
      </w:tr>
      <w:tr w:rsidR="00CE44B3" w14:paraId="1CE9055F" w14:textId="77777777" w:rsidTr="00CE44B3">
        <w:tc>
          <w:tcPr>
            <w:tcW w:w="3260" w:type="dxa"/>
          </w:tcPr>
          <w:p w14:paraId="42C48F18" w14:textId="77777777" w:rsidR="00CE44B3" w:rsidRPr="007A03D5" w:rsidRDefault="00CE44B3" w:rsidP="00CE44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9" w:type="dxa"/>
          </w:tcPr>
          <w:p w14:paraId="09B26C15" w14:textId="77777777" w:rsidR="00CE44B3" w:rsidRPr="007A03D5" w:rsidRDefault="00CE44B3" w:rsidP="00CE44B3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مدیر کل زن</w:t>
            </w:r>
          </w:p>
        </w:tc>
      </w:tr>
      <w:tr w:rsidR="00CE44B3" w14:paraId="73DEF28B" w14:textId="77777777" w:rsidTr="00CE44B3">
        <w:tc>
          <w:tcPr>
            <w:tcW w:w="3260" w:type="dxa"/>
          </w:tcPr>
          <w:p w14:paraId="327FD9A4" w14:textId="77777777" w:rsidR="00CE44B3" w:rsidRPr="007A03D5" w:rsidRDefault="00CE44B3" w:rsidP="00CE44B3">
            <w:pPr>
              <w:tabs>
                <w:tab w:val="left" w:pos="3315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9" w:type="dxa"/>
          </w:tcPr>
          <w:p w14:paraId="6DCD3108" w14:textId="77777777" w:rsidR="00CE44B3" w:rsidRPr="007A03D5" w:rsidRDefault="00CE44B3" w:rsidP="00CE44B3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معاون سیاسی فرماندار</w:t>
            </w:r>
          </w:p>
        </w:tc>
      </w:tr>
      <w:tr w:rsidR="00CE44B3" w14:paraId="404D1B19" w14:textId="77777777" w:rsidTr="00CE44B3">
        <w:tc>
          <w:tcPr>
            <w:tcW w:w="3260" w:type="dxa"/>
          </w:tcPr>
          <w:p w14:paraId="4B0BBB67" w14:textId="77777777" w:rsidR="00CE44B3" w:rsidRPr="007A03D5" w:rsidRDefault="00CE44B3" w:rsidP="00CE44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9" w:type="dxa"/>
          </w:tcPr>
          <w:p w14:paraId="1C213078" w14:textId="77777777" w:rsidR="00CE44B3" w:rsidRPr="007A03D5" w:rsidRDefault="00CE44B3" w:rsidP="00CE44B3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مدیر زن</w:t>
            </w:r>
          </w:p>
        </w:tc>
      </w:tr>
      <w:tr w:rsidR="00CE44B3" w14:paraId="1CFE4C35" w14:textId="77777777" w:rsidTr="00CE44B3">
        <w:tc>
          <w:tcPr>
            <w:tcW w:w="3260" w:type="dxa"/>
          </w:tcPr>
          <w:p w14:paraId="69156E10" w14:textId="77777777" w:rsidR="00CE44B3" w:rsidRPr="007A03D5" w:rsidRDefault="00CE44B3" w:rsidP="00CE44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409" w:type="dxa"/>
          </w:tcPr>
          <w:p w14:paraId="762C4FCC" w14:textId="77777777" w:rsidR="00CE44B3" w:rsidRPr="007A03D5" w:rsidRDefault="00CE44B3" w:rsidP="00CE44B3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معاون مدیر کل </w:t>
            </w:r>
          </w:p>
        </w:tc>
      </w:tr>
      <w:tr w:rsidR="00CE44B3" w14:paraId="0BEE52B6" w14:textId="77777777" w:rsidTr="00CE44B3">
        <w:tc>
          <w:tcPr>
            <w:tcW w:w="3260" w:type="dxa"/>
          </w:tcPr>
          <w:p w14:paraId="62BE53E9" w14:textId="77777777" w:rsidR="00CE44B3" w:rsidRPr="007A03D5" w:rsidRDefault="00CE44B3" w:rsidP="00CE44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409" w:type="dxa"/>
          </w:tcPr>
          <w:p w14:paraId="3AA5F680" w14:textId="77777777" w:rsidR="00CE44B3" w:rsidRPr="007A03D5" w:rsidRDefault="00CE44B3" w:rsidP="00CE44B3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03D5">
              <w:rPr>
                <w:rFonts w:cs="B Titr" w:hint="cs"/>
                <w:sz w:val="20"/>
                <w:szCs w:val="20"/>
                <w:rtl/>
                <w:lang w:bidi="fa-IR"/>
              </w:rPr>
              <w:t>بخشدار</w:t>
            </w:r>
          </w:p>
        </w:tc>
      </w:tr>
    </w:tbl>
    <w:p w14:paraId="28DDE86F" w14:textId="77777777" w:rsidR="00CE44B3" w:rsidRDefault="00CE44B3" w:rsidP="00CE44B3">
      <w:pPr>
        <w:tabs>
          <w:tab w:val="left" w:pos="8505"/>
        </w:tabs>
        <w:rPr>
          <w:rtl/>
          <w:lang w:bidi="fa-IR"/>
        </w:rPr>
      </w:pPr>
      <w:r>
        <w:rPr>
          <w:lang w:bidi="fa-IR"/>
        </w:rPr>
        <w:tab/>
      </w:r>
    </w:p>
    <w:p w14:paraId="4BE49BAE" w14:textId="77777777" w:rsidR="00971B68" w:rsidRPr="00CE44B3" w:rsidRDefault="00971B68" w:rsidP="00CE44B3">
      <w:pPr>
        <w:tabs>
          <w:tab w:val="left" w:pos="8505"/>
        </w:tabs>
        <w:rPr>
          <w:rtl/>
          <w:lang w:bidi="fa-IR"/>
        </w:rPr>
      </w:pPr>
    </w:p>
    <w:p w14:paraId="1B5F355E" w14:textId="77777777" w:rsidR="00CE44B3" w:rsidRPr="00971B68" w:rsidRDefault="00CE44B3" w:rsidP="00CE44B3">
      <w:pPr>
        <w:bidi/>
        <w:rPr>
          <w:rFonts w:cs="B Titr"/>
          <w:b/>
          <w:bCs/>
          <w:color w:val="4472C4" w:themeColor="accent1"/>
          <w:u w:val="single"/>
          <w:rtl/>
          <w:lang w:bidi="fa-IR"/>
        </w:rPr>
      </w:pPr>
      <w:r w:rsidRPr="00971B68">
        <w:rPr>
          <w:rFonts w:cs="B Titr" w:hint="cs"/>
          <w:b/>
          <w:bCs/>
          <w:color w:val="4472C4" w:themeColor="accent1"/>
          <w:u w:val="single"/>
          <w:rtl/>
          <w:lang w:bidi="fa-IR"/>
        </w:rPr>
        <w:t>لیست پارک بانوان شهرستان های استان</w:t>
      </w:r>
    </w:p>
    <w:tbl>
      <w:tblPr>
        <w:tblStyle w:val="TableGrid"/>
        <w:tblpPr w:leftFromText="180" w:rightFromText="180" w:vertAnchor="page" w:horzAnchor="margin" w:tblpXSpec="right" w:tblpY="9451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4252"/>
      </w:tblGrid>
      <w:tr w:rsidR="00CE44B3" w:rsidRPr="00446A1D" w14:paraId="6A89A5C5" w14:textId="77777777" w:rsidTr="00CE44B3">
        <w:tc>
          <w:tcPr>
            <w:tcW w:w="2407" w:type="dxa"/>
          </w:tcPr>
          <w:p w14:paraId="4AF6FBB7" w14:textId="77777777" w:rsidR="00CE44B3" w:rsidRPr="00446A1D" w:rsidRDefault="00CE44B3" w:rsidP="00CE44B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6A1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شهر </w:t>
            </w:r>
          </w:p>
        </w:tc>
        <w:tc>
          <w:tcPr>
            <w:tcW w:w="4252" w:type="dxa"/>
          </w:tcPr>
          <w:p w14:paraId="00236FEE" w14:textId="77777777" w:rsidR="00CE44B3" w:rsidRPr="00446A1D" w:rsidRDefault="00CE44B3" w:rsidP="00CE44B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6A1D">
              <w:rPr>
                <w:rFonts w:cs="B Titr" w:hint="cs"/>
                <w:sz w:val="20"/>
                <w:szCs w:val="20"/>
                <w:rtl/>
                <w:lang w:bidi="fa-IR"/>
              </w:rPr>
              <w:t>آدرس</w:t>
            </w:r>
          </w:p>
        </w:tc>
      </w:tr>
      <w:tr w:rsidR="00CE44B3" w:rsidRPr="00446A1D" w14:paraId="29A6693F" w14:textId="77777777" w:rsidTr="00CE44B3">
        <w:tc>
          <w:tcPr>
            <w:tcW w:w="2407" w:type="dxa"/>
          </w:tcPr>
          <w:p w14:paraId="3DA96C21" w14:textId="77777777" w:rsidR="00CE44B3" w:rsidRPr="00446A1D" w:rsidRDefault="00CE44B3" w:rsidP="00CE44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46A1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بوشهر </w:t>
            </w:r>
          </w:p>
        </w:tc>
        <w:tc>
          <w:tcPr>
            <w:tcW w:w="4252" w:type="dxa"/>
          </w:tcPr>
          <w:p w14:paraId="27A615FE" w14:textId="77777777" w:rsidR="00CE44B3" w:rsidRPr="00446A1D" w:rsidRDefault="00CE44B3" w:rsidP="00CE44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46A1D">
              <w:rPr>
                <w:rFonts w:cs="B Nazanin" w:hint="cs"/>
                <w:sz w:val="28"/>
                <w:szCs w:val="28"/>
                <w:rtl/>
                <w:lang w:bidi="fa-IR"/>
              </w:rPr>
              <w:t>خ امام رضا (ع)</w:t>
            </w:r>
          </w:p>
        </w:tc>
      </w:tr>
      <w:tr w:rsidR="00CE44B3" w:rsidRPr="00446A1D" w14:paraId="7545FF97" w14:textId="77777777" w:rsidTr="00CE44B3">
        <w:tc>
          <w:tcPr>
            <w:tcW w:w="2407" w:type="dxa"/>
          </w:tcPr>
          <w:p w14:paraId="702063A9" w14:textId="77777777" w:rsidR="00CE44B3" w:rsidRPr="00446A1D" w:rsidRDefault="00CE44B3" w:rsidP="00CE44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46A1D">
              <w:rPr>
                <w:rFonts w:cs="B Nazanin" w:hint="cs"/>
                <w:sz w:val="28"/>
                <w:szCs w:val="28"/>
                <w:rtl/>
                <w:lang w:bidi="fa-IR"/>
              </w:rPr>
              <w:t>خورموج</w:t>
            </w:r>
          </w:p>
        </w:tc>
        <w:tc>
          <w:tcPr>
            <w:tcW w:w="4252" w:type="dxa"/>
          </w:tcPr>
          <w:p w14:paraId="259C3911" w14:textId="77777777" w:rsidR="00CE44B3" w:rsidRPr="00446A1D" w:rsidRDefault="00CE44B3" w:rsidP="00CE44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46A1D">
              <w:rPr>
                <w:rFonts w:cs="B Nazanin" w:hint="cs"/>
                <w:sz w:val="28"/>
                <w:szCs w:val="28"/>
                <w:rtl/>
                <w:lang w:bidi="fa-IR"/>
              </w:rPr>
              <w:t>میدان شهید بهشتی</w:t>
            </w:r>
          </w:p>
        </w:tc>
      </w:tr>
      <w:tr w:rsidR="00CE44B3" w:rsidRPr="00446A1D" w14:paraId="22D83878" w14:textId="77777777" w:rsidTr="00CE44B3">
        <w:tc>
          <w:tcPr>
            <w:tcW w:w="2407" w:type="dxa"/>
          </w:tcPr>
          <w:p w14:paraId="196B2976" w14:textId="77777777" w:rsidR="00CE44B3" w:rsidRPr="00446A1D" w:rsidRDefault="00CE44B3" w:rsidP="00CE44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46A1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عسلویه </w:t>
            </w:r>
          </w:p>
        </w:tc>
        <w:tc>
          <w:tcPr>
            <w:tcW w:w="4252" w:type="dxa"/>
          </w:tcPr>
          <w:p w14:paraId="3F225308" w14:textId="77777777" w:rsidR="00CE44B3" w:rsidRPr="00446A1D" w:rsidRDefault="00CE44B3" w:rsidP="00CE44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46A1D">
              <w:rPr>
                <w:rFonts w:cs="B Nazanin" w:hint="cs"/>
                <w:sz w:val="28"/>
                <w:szCs w:val="28"/>
                <w:rtl/>
                <w:lang w:bidi="fa-IR"/>
              </w:rPr>
              <w:t>خ بیمارستان</w:t>
            </w:r>
          </w:p>
        </w:tc>
      </w:tr>
    </w:tbl>
    <w:p w14:paraId="59637A72" w14:textId="76F179E3" w:rsidR="00CE44B3" w:rsidRDefault="00CE44B3" w:rsidP="00CE44B3">
      <w:pPr>
        <w:tabs>
          <w:tab w:val="left" w:pos="8505"/>
        </w:tabs>
        <w:jc w:val="right"/>
        <w:rPr>
          <w:lang w:bidi="fa-IR"/>
        </w:rPr>
      </w:pPr>
    </w:p>
    <w:p w14:paraId="7641A317" w14:textId="77777777" w:rsidR="00CE44B3" w:rsidRPr="00CE44B3" w:rsidRDefault="00CE44B3" w:rsidP="00CE44B3">
      <w:pPr>
        <w:rPr>
          <w:rtl/>
          <w:lang w:bidi="fa-IR"/>
        </w:rPr>
      </w:pPr>
    </w:p>
    <w:p w14:paraId="491090ED" w14:textId="77777777" w:rsidR="00CE44B3" w:rsidRPr="00CE44B3" w:rsidRDefault="00CE44B3" w:rsidP="00CE44B3">
      <w:pPr>
        <w:rPr>
          <w:rtl/>
          <w:lang w:bidi="fa-IR"/>
        </w:rPr>
      </w:pPr>
    </w:p>
    <w:p w14:paraId="315A87F0" w14:textId="77777777" w:rsidR="00CE44B3" w:rsidRPr="00CE44B3" w:rsidRDefault="00CE44B3" w:rsidP="00CE44B3">
      <w:pPr>
        <w:rPr>
          <w:rtl/>
          <w:lang w:bidi="fa-IR"/>
        </w:rPr>
      </w:pPr>
    </w:p>
    <w:p w14:paraId="108DF427" w14:textId="77777777" w:rsidR="00971B68" w:rsidRPr="00CE44B3" w:rsidRDefault="00971B68" w:rsidP="00CE44B3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846"/>
        <w:bidiVisual/>
        <w:tblW w:w="0" w:type="auto"/>
        <w:tblLook w:val="04A0" w:firstRow="1" w:lastRow="0" w:firstColumn="1" w:lastColumn="0" w:noHBand="0" w:noVBand="1"/>
      </w:tblPr>
      <w:tblGrid>
        <w:gridCol w:w="3966"/>
        <w:gridCol w:w="1701"/>
        <w:gridCol w:w="3683"/>
      </w:tblGrid>
      <w:tr w:rsidR="00CE44B3" w:rsidRPr="006E5380" w14:paraId="30CF7559" w14:textId="77777777" w:rsidTr="00CE44B3">
        <w:tc>
          <w:tcPr>
            <w:tcW w:w="3966" w:type="dxa"/>
          </w:tcPr>
          <w:p w14:paraId="63F08F2C" w14:textId="77777777" w:rsidR="00CE44B3" w:rsidRPr="006E5380" w:rsidRDefault="00CE44B3" w:rsidP="00CE44B3">
            <w:pPr>
              <w:bidi/>
              <w:rPr>
                <w:rFonts w:cs="B Titr"/>
                <w:rtl/>
              </w:rPr>
            </w:pPr>
            <w:r w:rsidRPr="006E5380">
              <w:rPr>
                <w:rFonts w:cs="B Titr" w:hint="cs"/>
                <w:rtl/>
              </w:rPr>
              <w:t>نام مرکز</w:t>
            </w:r>
          </w:p>
        </w:tc>
        <w:tc>
          <w:tcPr>
            <w:tcW w:w="1701" w:type="dxa"/>
          </w:tcPr>
          <w:p w14:paraId="1EB17409" w14:textId="77777777" w:rsidR="00CE44B3" w:rsidRPr="006E5380" w:rsidRDefault="00CE44B3" w:rsidP="00CE44B3">
            <w:pPr>
              <w:bidi/>
              <w:rPr>
                <w:rFonts w:cs="B Titr"/>
                <w:rtl/>
              </w:rPr>
            </w:pPr>
            <w:r w:rsidRPr="006E5380">
              <w:rPr>
                <w:rFonts w:cs="B Titr" w:hint="cs"/>
                <w:rtl/>
              </w:rPr>
              <w:t>شهر</w:t>
            </w:r>
          </w:p>
        </w:tc>
        <w:tc>
          <w:tcPr>
            <w:tcW w:w="3683" w:type="dxa"/>
          </w:tcPr>
          <w:p w14:paraId="18BD4A13" w14:textId="77777777" w:rsidR="00CE44B3" w:rsidRPr="006E5380" w:rsidRDefault="00CE44B3" w:rsidP="00CE44B3">
            <w:pPr>
              <w:bidi/>
              <w:rPr>
                <w:rFonts w:cs="B Titr"/>
                <w:rtl/>
              </w:rPr>
            </w:pPr>
            <w:r w:rsidRPr="006E5380">
              <w:rPr>
                <w:rFonts w:cs="B Titr" w:hint="cs"/>
                <w:rtl/>
              </w:rPr>
              <w:t>ادرس</w:t>
            </w:r>
          </w:p>
        </w:tc>
      </w:tr>
      <w:tr w:rsidR="00CE44B3" w:rsidRPr="006E5380" w14:paraId="6C24B034" w14:textId="77777777" w:rsidTr="00CE44B3">
        <w:tc>
          <w:tcPr>
            <w:tcW w:w="3966" w:type="dxa"/>
          </w:tcPr>
          <w:p w14:paraId="21D5A4E3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 xml:space="preserve">مرکز درمان ناباروری امید خلیج فارس </w:t>
            </w:r>
          </w:p>
        </w:tc>
        <w:tc>
          <w:tcPr>
            <w:tcW w:w="1701" w:type="dxa"/>
          </w:tcPr>
          <w:p w14:paraId="1C234BDE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>بوشهر</w:t>
            </w:r>
          </w:p>
        </w:tc>
        <w:tc>
          <w:tcPr>
            <w:tcW w:w="3683" w:type="dxa"/>
          </w:tcPr>
          <w:p w14:paraId="11224E5B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>چهار راه دادگستری</w:t>
            </w:r>
          </w:p>
        </w:tc>
      </w:tr>
      <w:tr w:rsidR="00CE44B3" w:rsidRPr="006E5380" w14:paraId="0C5FEC85" w14:textId="77777777" w:rsidTr="00CE44B3">
        <w:tc>
          <w:tcPr>
            <w:tcW w:w="3966" w:type="dxa"/>
          </w:tcPr>
          <w:p w14:paraId="5688AF1A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>مرکز درمان ناباروری رویش</w:t>
            </w:r>
          </w:p>
        </w:tc>
        <w:tc>
          <w:tcPr>
            <w:tcW w:w="1701" w:type="dxa"/>
          </w:tcPr>
          <w:p w14:paraId="54B26E28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>بوشهر</w:t>
            </w:r>
          </w:p>
        </w:tc>
        <w:tc>
          <w:tcPr>
            <w:tcW w:w="3683" w:type="dxa"/>
          </w:tcPr>
          <w:p w14:paraId="5C38DC15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 xml:space="preserve">بیمارستان شهدای خلیج فارس </w:t>
            </w:r>
          </w:p>
        </w:tc>
      </w:tr>
      <w:tr w:rsidR="00CE44B3" w:rsidRPr="006E5380" w14:paraId="1A2C9AFC" w14:textId="77777777" w:rsidTr="00CE44B3">
        <w:tc>
          <w:tcPr>
            <w:tcW w:w="3966" w:type="dxa"/>
          </w:tcPr>
          <w:p w14:paraId="57016A74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>مرکز درمان ناباروری رویان</w:t>
            </w:r>
          </w:p>
        </w:tc>
        <w:tc>
          <w:tcPr>
            <w:tcW w:w="1701" w:type="dxa"/>
          </w:tcPr>
          <w:p w14:paraId="6C5DD08F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 xml:space="preserve">دشتستان </w:t>
            </w:r>
          </w:p>
        </w:tc>
        <w:tc>
          <w:tcPr>
            <w:tcW w:w="3683" w:type="dxa"/>
          </w:tcPr>
          <w:p w14:paraId="6616F7C8" w14:textId="77777777" w:rsidR="00CE44B3" w:rsidRPr="006E5380" w:rsidRDefault="00CE44B3" w:rsidP="00CE44B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E5380">
              <w:rPr>
                <w:rFonts w:cs="B Nazanin" w:hint="cs"/>
                <w:sz w:val="28"/>
                <w:szCs w:val="28"/>
                <w:rtl/>
              </w:rPr>
              <w:t>کلینیک ولایت</w:t>
            </w:r>
          </w:p>
        </w:tc>
      </w:tr>
    </w:tbl>
    <w:p w14:paraId="03CCE202" w14:textId="77777777" w:rsidR="00971B68" w:rsidRDefault="00CE44B3" w:rsidP="00971B68">
      <w:pPr>
        <w:bidi/>
        <w:rPr>
          <w:rFonts w:cs="B Titr"/>
          <w:b/>
          <w:bCs/>
          <w:color w:val="4472C4" w:themeColor="accent1"/>
          <w:u w:val="single"/>
          <w:rtl/>
          <w:lang w:bidi="fa-IR"/>
        </w:rPr>
      </w:pPr>
      <w:r w:rsidRPr="00971B68">
        <w:rPr>
          <w:rFonts w:cs="B Titr" w:hint="cs"/>
          <w:b/>
          <w:bCs/>
          <w:color w:val="4472C4" w:themeColor="accent1"/>
          <w:u w:val="single"/>
          <w:rtl/>
          <w:lang w:bidi="fa-IR"/>
        </w:rPr>
        <w:t>اسامی مراکز درمانی ناباروری استان</w:t>
      </w:r>
    </w:p>
    <w:p w14:paraId="4B47B158" w14:textId="2BAF6BF2" w:rsidR="00074457" w:rsidRPr="00971B68" w:rsidRDefault="00074457" w:rsidP="00971B68">
      <w:pPr>
        <w:bidi/>
        <w:rPr>
          <w:rFonts w:cs="B Titr"/>
          <w:b/>
          <w:bCs/>
          <w:color w:val="4472C4" w:themeColor="accent1"/>
          <w:u w:val="single"/>
          <w:rtl/>
          <w:lang w:bidi="fa-IR"/>
        </w:rPr>
      </w:pPr>
      <w:r w:rsidRPr="00971B68">
        <w:rPr>
          <w:rFonts w:cs="B Titr" w:hint="cs"/>
          <w:b/>
          <w:bCs/>
          <w:color w:val="C00000"/>
          <w:u w:val="single"/>
          <w:rtl/>
          <w:lang w:bidi="fa-IR"/>
        </w:rPr>
        <w:lastRenderedPageBreak/>
        <w:t>حوزه آموزش و توانمندسازی  بانوان:</w:t>
      </w:r>
    </w:p>
    <w:p w14:paraId="186B5D54" w14:textId="77777777" w:rsidR="00074457" w:rsidRPr="00971B68" w:rsidRDefault="00074457" w:rsidP="00074457">
      <w:pPr>
        <w:bidi/>
        <w:spacing w:after="200" w:line="276" w:lineRule="auto"/>
        <w:jc w:val="both"/>
        <w:rPr>
          <w:rFonts w:cs="B Titr"/>
          <w:b/>
          <w:bCs/>
          <w:color w:val="4472C4" w:themeColor="accent1"/>
          <w:u w:val="single"/>
          <w:rtl/>
          <w:lang w:bidi="fa-IR"/>
        </w:rPr>
      </w:pPr>
      <w:r w:rsidRPr="00971B68">
        <w:rPr>
          <w:rFonts w:cs="B Titr" w:hint="cs"/>
          <w:b/>
          <w:bCs/>
          <w:color w:val="4472C4" w:themeColor="accent1"/>
          <w:u w:val="single"/>
          <w:rtl/>
          <w:lang w:bidi="fa-IR"/>
        </w:rPr>
        <w:t xml:space="preserve">توانمندسازی کنشگران،تسهیلگران، راهبران و مبلغان در حوزه زنان و خانواده و جمعیت </w:t>
      </w:r>
    </w:p>
    <w:p w14:paraId="69E8299E" w14:textId="77777777" w:rsidR="00074457" w:rsidRPr="00074457" w:rsidRDefault="00074457" w:rsidP="00074457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برگزاری همایشها</w:t>
      </w:r>
    </w:p>
    <w:p w14:paraId="0A9184E4" w14:textId="77777777" w:rsidR="00074457" w:rsidRPr="00074457" w:rsidRDefault="00074457" w:rsidP="00074457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برگزاری آموزش های مرتبط  برای توانمندسازی در زمینه های مختلف کسب و کار، سلامت زنان و خانواده</w:t>
      </w:r>
    </w:p>
    <w:p w14:paraId="0BA3E74A" w14:textId="77777777" w:rsidR="00074457" w:rsidRPr="00074457" w:rsidRDefault="00074457" w:rsidP="00074457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هماهنگی برای اعزام مبلغان و مشاوران با اولویت زنان آسیب دیده و...</w:t>
      </w:r>
    </w:p>
    <w:p w14:paraId="29ECA7CC" w14:textId="77777777" w:rsidR="00074457" w:rsidRPr="00074457" w:rsidRDefault="00074457" w:rsidP="00074457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برگزاری نشست های هم اندیشی با کنشگران حوزه جمعیت و خانواده </w:t>
      </w:r>
    </w:p>
    <w:p w14:paraId="76EE1380" w14:textId="77777777" w:rsidR="00074457" w:rsidRPr="00074457" w:rsidRDefault="00074457" w:rsidP="00074457">
      <w:pPr>
        <w:numPr>
          <w:ilvl w:val="0"/>
          <w:numId w:val="3"/>
        </w:numPr>
        <w:bidi/>
        <w:spacing w:after="200" w:line="276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-برگزاری کارگاههای آموزشی و مهارتی در بحث پیشگیری و گذر از بحران</w:t>
      </w:r>
    </w:p>
    <w:p w14:paraId="5D89DCE8" w14:textId="77777777" w:rsidR="00CE44B3" w:rsidRDefault="00CE44B3" w:rsidP="00CE44B3">
      <w:pPr>
        <w:tabs>
          <w:tab w:val="left" w:pos="8310"/>
        </w:tabs>
        <w:rPr>
          <w:lang w:bidi="fa-IR"/>
        </w:rPr>
      </w:pPr>
    </w:p>
    <w:p w14:paraId="5B3293AD" w14:textId="77777777" w:rsidR="00074457" w:rsidRPr="00074457" w:rsidRDefault="00074457" w:rsidP="00971B68">
      <w:pPr>
        <w:bidi/>
        <w:spacing w:after="200" w:line="276" w:lineRule="auto"/>
        <w:jc w:val="both"/>
        <w:rPr>
          <w:rFonts w:ascii="Calibri" w:eastAsia="Calibri" w:hAnsi="Calibri" w:cs="B Titr"/>
          <w:sz w:val="28"/>
          <w:szCs w:val="28"/>
          <w:rtl/>
          <w:lang w:bidi="fa-IR"/>
        </w:rPr>
      </w:pPr>
      <w:r>
        <w:rPr>
          <w:lang w:bidi="fa-IR"/>
        </w:rPr>
        <w:tab/>
      </w:r>
      <w:r w:rsidRPr="00971B68">
        <w:rPr>
          <w:rFonts w:cs="B Titr" w:hint="cs"/>
          <w:b/>
          <w:bCs/>
          <w:color w:val="C00000"/>
          <w:u w:val="single"/>
          <w:rtl/>
          <w:lang w:bidi="fa-IR"/>
        </w:rPr>
        <w:t>حوزه کارآفرینی دفتر زنان و خانواده :</w:t>
      </w:r>
    </w:p>
    <w:p w14:paraId="3E5834BB" w14:textId="77777777" w:rsidR="00074457" w:rsidRPr="00971B68" w:rsidRDefault="00074457" w:rsidP="00074457">
      <w:pPr>
        <w:bidi/>
        <w:spacing w:after="200" w:line="276" w:lineRule="auto"/>
        <w:jc w:val="both"/>
        <w:rPr>
          <w:rFonts w:cs="B Titr"/>
          <w:b/>
          <w:bCs/>
          <w:color w:val="4472C4" w:themeColor="accent1"/>
          <w:u w:val="single"/>
          <w:rtl/>
          <w:lang w:bidi="fa-IR"/>
        </w:rPr>
      </w:pPr>
      <w:r w:rsidRPr="00971B68">
        <w:rPr>
          <w:rFonts w:cs="B Titr" w:hint="cs"/>
          <w:b/>
          <w:bCs/>
          <w:color w:val="4472C4" w:themeColor="accent1"/>
          <w:u w:val="single"/>
          <w:rtl/>
          <w:lang w:bidi="fa-IR"/>
        </w:rPr>
        <w:t>توسعه الگوی توانمندسازی بانوان سرپرست خانوار و زنان کارآفرین</w:t>
      </w:r>
      <w:r w:rsidRPr="00971B68">
        <w:rPr>
          <w:rFonts w:cs="B Titr"/>
          <w:b/>
          <w:bCs/>
          <w:color w:val="4472C4" w:themeColor="accent1"/>
          <w:u w:val="single"/>
          <w:lang w:bidi="fa-IR"/>
        </w:rPr>
        <w:t xml:space="preserve"> </w:t>
      </w:r>
      <w:r w:rsidRPr="00971B68">
        <w:rPr>
          <w:rFonts w:cs="B Titr" w:hint="cs"/>
          <w:b/>
          <w:bCs/>
          <w:color w:val="4472C4" w:themeColor="accent1"/>
          <w:u w:val="single"/>
          <w:rtl/>
          <w:lang w:bidi="fa-IR"/>
        </w:rPr>
        <w:t>و بانوان مؤسس تعاونی ها</w:t>
      </w:r>
    </w:p>
    <w:p w14:paraId="58EBBE74" w14:textId="77777777" w:rsidR="00074457" w:rsidRPr="00074457" w:rsidRDefault="00074457" w:rsidP="00074457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1-برپایی بازارچه های دائمی، فصلی و موقت</w:t>
      </w:r>
    </w:p>
    <w:p w14:paraId="66F63DC8" w14:textId="77777777" w:rsidR="00074457" w:rsidRPr="00074457" w:rsidRDefault="00074457" w:rsidP="00074457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2-آموزش برای  ایجاد کسب و کار، رقابت و بازاریابی  محصولات</w:t>
      </w:r>
    </w:p>
    <w:p w14:paraId="0FAD131A" w14:textId="77777777" w:rsidR="00074457" w:rsidRPr="00074457" w:rsidRDefault="00074457" w:rsidP="00074457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3-آموزش هوش مصنوعی برای ایجاد کسب و کارهای دیجیتال و فروش دیجیتال مارکتینگ </w:t>
      </w:r>
    </w:p>
    <w:p w14:paraId="7DC28011" w14:textId="77777777" w:rsidR="00074457" w:rsidRPr="00074457" w:rsidRDefault="00074457" w:rsidP="00074457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4-فراهم نمودن زیرساخت های تسهیلاتی برای مشاغل خرد، خانگی و کارآفرینی</w:t>
      </w:r>
    </w:p>
    <w:p w14:paraId="29B81226" w14:textId="77777777" w:rsidR="00074457" w:rsidRPr="00074457" w:rsidRDefault="00074457" w:rsidP="00074457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5- تشویق و حمایت کارآفرینان با معرفی برای حضور در نمایشگاههای استانی،ملی، بین المللی</w:t>
      </w:r>
    </w:p>
    <w:p w14:paraId="159D0CF4" w14:textId="77777777" w:rsidR="00074457" w:rsidRPr="00074457" w:rsidRDefault="00074457" w:rsidP="00074457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07445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6- برگزاری نشست های هم اندیشی و مشورتی برای ارائه راهکارها در توانمند سازی تعاونیها و کارگاههای کارآفرینی و صندوقهای خرد  زنان روستایی و عشایری</w:t>
      </w:r>
    </w:p>
    <w:p w14:paraId="63F93D6F" w14:textId="4506BB9D" w:rsidR="00074457" w:rsidRPr="00074457" w:rsidRDefault="00074457" w:rsidP="00074457">
      <w:pPr>
        <w:tabs>
          <w:tab w:val="left" w:pos="8310"/>
        </w:tabs>
        <w:rPr>
          <w:rtl/>
          <w:lang w:bidi="fa-IR"/>
        </w:rPr>
      </w:pPr>
    </w:p>
    <w:sectPr w:rsidR="00074457" w:rsidRPr="00074457" w:rsidSect="00971B68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0D98" w14:textId="77777777" w:rsidR="00CE3AB3" w:rsidRDefault="00CE3AB3" w:rsidP="00CE44B3">
      <w:pPr>
        <w:spacing w:after="0" w:line="240" w:lineRule="auto"/>
      </w:pPr>
      <w:r>
        <w:separator/>
      </w:r>
    </w:p>
  </w:endnote>
  <w:endnote w:type="continuationSeparator" w:id="0">
    <w:p w14:paraId="7C6F2153" w14:textId="77777777" w:rsidR="00CE3AB3" w:rsidRDefault="00CE3AB3" w:rsidP="00CE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13E5" w14:textId="77777777" w:rsidR="00CE3AB3" w:rsidRDefault="00CE3AB3" w:rsidP="00CE44B3">
      <w:pPr>
        <w:spacing w:after="0" w:line="240" w:lineRule="auto"/>
      </w:pPr>
      <w:r>
        <w:separator/>
      </w:r>
    </w:p>
  </w:footnote>
  <w:footnote w:type="continuationSeparator" w:id="0">
    <w:p w14:paraId="73AF5266" w14:textId="77777777" w:rsidR="00CE3AB3" w:rsidRDefault="00CE3AB3" w:rsidP="00CE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431D"/>
    <w:multiLevelType w:val="hybridMultilevel"/>
    <w:tmpl w:val="3324552E"/>
    <w:lvl w:ilvl="0" w:tplc="C7EAFA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291B"/>
    <w:multiLevelType w:val="hybridMultilevel"/>
    <w:tmpl w:val="0F1C1B48"/>
    <w:lvl w:ilvl="0" w:tplc="9ACAC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D3771"/>
    <w:multiLevelType w:val="hybridMultilevel"/>
    <w:tmpl w:val="7E50254E"/>
    <w:lvl w:ilvl="0" w:tplc="41ACBEE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3984">
    <w:abstractNumId w:val="0"/>
  </w:num>
  <w:num w:numId="2" w16cid:durableId="2050059811">
    <w:abstractNumId w:val="1"/>
  </w:num>
  <w:num w:numId="3" w16cid:durableId="214041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36"/>
    <w:rsid w:val="00071536"/>
    <w:rsid w:val="00074457"/>
    <w:rsid w:val="00217DF4"/>
    <w:rsid w:val="0078766A"/>
    <w:rsid w:val="007B2780"/>
    <w:rsid w:val="008A4DCB"/>
    <w:rsid w:val="00971B68"/>
    <w:rsid w:val="00990737"/>
    <w:rsid w:val="00C0629B"/>
    <w:rsid w:val="00CE3AB3"/>
    <w:rsid w:val="00CE44B3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43316E"/>
  <w15:chartTrackingRefBased/>
  <w15:docId w15:val="{19F0309A-3193-421A-BCA3-C624E85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36"/>
    <w:pPr>
      <w:ind w:left="720"/>
      <w:contextualSpacing/>
    </w:pPr>
  </w:style>
  <w:style w:type="table" w:styleId="TableGrid">
    <w:name w:val="Table Grid"/>
    <w:basedOn w:val="TableNormal"/>
    <w:uiPriority w:val="39"/>
    <w:rsid w:val="00CE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B3"/>
  </w:style>
  <w:style w:type="paragraph" w:styleId="Footer">
    <w:name w:val="footer"/>
    <w:basedOn w:val="Normal"/>
    <w:link w:val="FooterChar"/>
    <w:uiPriority w:val="99"/>
    <w:unhideWhenUsed/>
    <w:rsid w:val="00CE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Altavan</dc:creator>
  <cp:keywords/>
  <dc:description/>
  <cp:lastModifiedBy>MRSIT</cp:lastModifiedBy>
  <cp:revision>2</cp:revision>
  <cp:lastPrinted>2025-10-19T11:40:00Z</cp:lastPrinted>
  <dcterms:created xsi:type="dcterms:W3CDTF">2025-10-19T11:40:00Z</dcterms:created>
  <dcterms:modified xsi:type="dcterms:W3CDTF">2025-10-19T11:40:00Z</dcterms:modified>
</cp:coreProperties>
</file>